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DC1" w:rsidP="002B6DC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</w:t>
      </w:r>
      <w:r w:rsidR="00041EE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-2106/2025</w:t>
      </w:r>
    </w:p>
    <w:p w:rsidR="002B6DC1" w:rsidP="002B6DC1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86MS0046-01-2024-00867</w:t>
      </w:r>
      <w:r w:rsidR="00041EE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41EEF">
        <w:rPr>
          <w:rFonts w:ascii="Times New Roman" w:hAnsi="Times New Roman" w:cs="Times New Roman"/>
          <w:bCs/>
          <w:sz w:val="24"/>
          <w:szCs w:val="24"/>
        </w:rPr>
        <w:t>55</w:t>
      </w:r>
    </w:p>
    <w:p w:rsidR="002B6DC1" w:rsidP="002B6D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2B6DC1" w:rsidP="002B6D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2B6DC1" w:rsidP="002B6D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 февраля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2B6DC1" w:rsidP="002B6DC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B6DC1" w:rsidP="002B6DC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2B6DC1" w:rsidP="002B6DC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</w:t>
      </w:r>
      <w:r>
        <w:rPr>
          <w:rFonts w:ascii="Times New Roman" w:eastAsia="Times New Roman" w:hAnsi="Times New Roman" w:cs="Times New Roman"/>
          <w:sz w:val="24"/>
        </w:rPr>
        <w:t>тора ООО «Вартнефтепроект», Варламова Александра Алексеевича*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2B6DC1" w:rsidP="002B6DC1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Варламов А.А., являясь директором ООО «Вартнефтепроект», зарегистрированного по адресу: город Нижневартовск, ул. Интернациональная, зд.91, ИНН/КПП 8603212056/860301001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е представил декларацию (расчет) по страховым взносам за </w:t>
      </w:r>
      <w:r w:rsidR="00041EE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месяцев 2024, ср</w:t>
      </w:r>
      <w:r w:rsidR="00041EEF">
        <w:rPr>
          <w:rFonts w:ascii="Times New Roman" w:eastAsia="Times New Roman" w:hAnsi="Times New Roman" w:cs="Times New Roman"/>
          <w:sz w:val="24"/>
        </w:rPr>
        <w:t>ок представления не позднее 25.07</w:t>
      </w:r>
      <w:r>
        <w:rPr>
          <w:rFonts w:ascii="Times New Roman" w:eastAsia="Times New Roman" w:hAnsi="Times New Roman" w:cs="Times New Roman"/>
          <w:sz w:val="24"/>
        </w:rPr>
        <w:t>.2024 года, фактически расчет не представлен. В результате чего были нарушены требования п. 7 ст. 431 НК РФ.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Варламов А.А. не я</w:t>
      </w:r>
      <w:r>
        <w:rPr>
          <w:rFonts w:ascii="Times New Roman" w:eastAsia="Times New Roman" w:hAnsi="Times New Roman" w:cs="Times New Roman"/>
          <w:sz w:val="24"/>
        </w:rPr>
        <w:t>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</w:t>
      </w:r>
      <w:r>
        <w:rPr>
          <w:rFonts w:ascii="Times New Roman" w:eastAsia="Times New Roman" w:hAnsi="Times New Roman" w:cs="Times New Roman"/>
          <w:sz w:val="24"/>
        </w:rPr>
        <w:t>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</w:t>
      </w:r>
      <w:r>
        <w:rPr>
          <w:rFonts w:ascii="Times New Roman" w:eastAsia="Times New Roman" w:hAnsi="Times New Roman" w:cs="Times New Roman"/>
          <w:sz w:val="24"/>
        </w:rPr>
        <w:t>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</w:t>
      </w:r>
      <w:r>
        <w:rPr>
          <w:rFonts w:ascii="Times New Roman" w:eastAsia="Times New Roman" w:hAnsi="Times New Roman" w:cs="Times New Roman"/>
          <w:sz w:val="24"/>
        </w:rPr>
        <w:t>ия.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</w:t>
      </w:r>
      <w:r>
        <w:rPr>
          <w:rFonts w:ascii="Times New Roman" w:eastAsia="Times New Roman" w:hAnsi="Times New Roman" w:cs="Times New Roman"/>
          <w:sz w:val="24"/>
        </w:rPr>
        <w:t>льствах суд считает возможным рассмотреть дело об административном правонарушении без участия Варламова А.А.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</w:t>
      </w:r>
      <w:r w:rsidR="00041EEF">
        <w:rPr>
          <w:rFonts w:ascii="Times New Roman" w:eastAsia="Times New Roman" w:hAnsi="Times New Roman" w:cs="Times New Roman"/>
          <w:spacing w:val="1"/>
          <w:sz w:val="24"/>
        </w:rPr>
        <w:t>2435200036000001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от 17.12.2025,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Варламова А.А.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исок внутренних почтовых отправлений; выписку из ЕГРЮЛ в отношении ЮЛ; реестр некоммерческих организаций; 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4"/>
        </w:rPr>
        <w:t>, приходит к следующему.</w:t>
      </w:r>
    </w:p>
    <w:p w:rsidR="002B6DC1" w:rsidP="002B6D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</w:t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</w:t>
      </w:r>
      <w:r>
        <w:rPr>
          <w:rFonts w:ascii="Times New Roman" w:hAnsi="Times New Roman" w:cs="Times New Roman"/>
          <w:sz w:val="24"/>
          <w:szCs w:val="24"/>
        </w:rPr>
        <w:t>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</w:t>
      </w:r>
      <w:r>
        <w:rPr>
          <w:rFonts w:ascii="Times New Roman" w:hAnsi="Times New Roman" w:cs="Times New Roman"/>
          <w:sz w:val="24"/>
          <w:szCs w:val="24"/>
        </w:rPr>
        <w:t>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</w:t>
      </w:r>
      <w:r>
        <w:rPr>
          <w:rFonts w:ascii="Times New Roman" w:eastAsia="Times New Roman" w:hAnsi="Times New Roman" w:cs="Times New Roman"/>
          <w:sz w:val="24"/>
        </w:rPr>
        <w:t xml:space="preserve">ия (расчет) по страховым взносам за </w:t>
      </w:r>
      <w:r w:rsidR="00041EEF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месяцев 2024, срок представления не позднее 25.</w:t>
      </w:r>
      <w:r w:rsidR="00041EEF">
        <w:rPr>
          <w:rFonts w:ascii="Times New Roman" w:eastAsia="Times New Roman" w:hAnsi="Times New Roman" w:cs="Times New Roman"/>
          <w:sz w:val="24"/>
        </w:rPr>
        <w:t>07</w:t>
      </w:r>
      <w:r>
        <w:rPr>
          <w:rFonts w:ascii="Times New Roman" w:eastAsia="Times New Roman" w:hAnsi="Times New Roman" w:cs="Times New Roman"/>
          <w:sz w:val="24"/>
        </w:rPr>
        <w:t>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Варламов А.А. совершил административное правонарушение,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наруш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суд учитывает общественную опасность совершенного правонарушения и </w:t>
      </w:r>
      <w:r>
        <w:rPr>
          <w:rFonts w:ascii="Times New Roman" w:eastAsia="Times New Roman" w:hAnsi="Times New Roman" w:cs="Times New Roman"/>
          <w:sz w:val="24"/>
        </w:rPr>
        <w:t>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штрафа.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ст. ст. 29.9, 29.10 Кодекса РФ об АП, мировой судья,                                                             </w:t>
      </w:r>
    </w:p>
    <w:p w:rsidR="002B6DC1" w:rsidP="002B6D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2B6DC1" w:rsidP="002B6DC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«Вартнефтепроект», Варламова Александра Алексеевича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</w:t>
      </w:r>
      <w:r>
        <w:rPr>
          <w:rFonts w:ascii="Times New Roman" w:eastAsia="Times New Roman" w:hAnsi="Times New Roman" w:cs="Times New Roman"/>
          <w:spacing w:val="1"/>
          <w:sz w:val="24"/>
        </w:rPr>
        <w:t>я, предусмотренного ст. 15.5 Кодекса РФ об АП и назначить административное наказание в виде штрафа в размере 300 (триста) рублей.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035C48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</w:t>
      </w:r>
      <w:r w:rsidRPr="00035C48">
        <w:rPr>
          <w:rFonts w:ascii="Times New Roman" w:eastAsia="Times New Roman" w:hAnsi="Times New Roman" w:cs="Times New Roman"/>
          <w:color w:val="006600"/>
          <w:sz w:val="24"/>
          <w:szCs w:val="24"/>
        </w:rPr>
        <w:t>нсийского автономного округа – Югры), л/с 04872</w:t>
      </w:r>
      <w:r w:rsidRPr="00035C4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35C48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</w:t>
      </w:r>
      <w:r w:rsidRPr="00035C48">
        <w:rPr>
          <w:rFonts w:ascii="Times New Roman" w:eastAsia="Times New Roman" w:hAnsi="Times New Roman" w:cs="Times New Roman"/>
          <w:color w:val="006600"/>
          <w:sz w:val="24"/>
          <w:szCs w:val="24"/>
        </w:rPr>
        <w:t>значейского счета 03100643000000018700</w:t>
      </w:r>
      <w:r w:rsidRPr="00035C4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35C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035C48" w:rsidR="00035C48">
        <w:rPr>
          <w:rFonts w:ascii="Times New Roman" w:eastAsia="Times New Roman" w:hAnsi="Times New Roman" w:cs="Times New Roman"/>
          <w:b/>
          <w:sz w:val="24"/>
        </w:rPr>
        <w:t>0412365400465015812415134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B6DC1" w:rsidP="002B6DC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2B6DC1" w:rsidP="002B6DC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2B6DC1" w:rsidP="002B6D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B6DC1" w:rsidP="002B6DC1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2B6DC1" w:rsidP="002B6DC1">
      <w:pPr>
        <w:ind w:right="-1"/>
      </w:pPr>
    </w:p>
    <w:p w:rsidR="002B6DC1" w:rsidP="002B6DC1">
      <w:pPr>
        <w:ind w:right="-1"/>
      </w:pPr>
    </w:p>
    <w:p w:rsidR="002B6DC1" w:rsidP="002B6DC1">
      <w:pPr>
        <w:ind w:right="-1"/>
      </w:pPr>
    </w:p>
    <w:p w:rsidR="002B6DC1" w:rsidP="002B6DC1">
      <w:pPr>
        <w:ind w:right="-1"/>
      </w:pPr>
    </w:p>
    <w:p w:rsidR="002B6DC1" w:rsidP="002B6DC1">
      <w:pPr>
        <w:ind w:right="-1"/>
      </w:pPr>
    </w:p>
    <w:p w:rsidR="002B6DC1" w:rsidP="002B6DC1"/>
    <w:p w:rsidR="002B6DC1" w:rsidP="002B6DC1"/>
    <w:p w:rsidR="00513534"/>
    <w:sectPr w:rsidSect="00041E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2B"/>
    <w:rsid w:val="00035C48"/>
    <w:rsid w:val="00041EEF"/>
    <w:rsid w:val="0017512B"/>
    <w:rsid w:val="002B6DC1"/>
    <w:rsid w:val="00513534"/>
    <w:rsid w:val="00E62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A896D2-EDAE-468A-ABB3-2CD7AF0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C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